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D54A" w14:textId="7D412C29" w:rsidR="00523186" w:rsidRPr="002F462E" w:rsidRDefault="00A76875" w:rsidP="00523186">
      <w:pPr>
        <w:jc w:val="both"/>
        <w:rPr>
          <w:rFonts w:ascii="Source Sans Pro" w:hAnsi="Source Sans Pro"/>
          <w:lang w:eastAsia="fr-FR"/>
        </w:rPr>
      </w:pPr>
      <w:r w:rsidRPr="00A76875">
        <w:rPr>
          <w:rFonts w:ascii="Source Sans Pro" w:hAnsi="Source Sans Pro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E8FE2B" wp14:editId="584FD13F">
            <wp:simplePos x="0" y="0"/>
            <wp:positionH relativeFrom="column">
              <wp:posOffset>4649470</wp:posOffset>
            </wp:positionH>
            <wp:positionV relativeFrom="paragraph">
              <wp:posOffset>-635</wp:posOffset>
            </wp:positionV>
            <wp:extent cx="1474051" cy="1179418"/>
            <wp:effectExtent l="0" t="0" r="0" b="1905"/>
            <wp:wrapNone/>
            <wp:docPr id="1" name="Image 1" descr="C:\Users\Juliette\Desktop\CCG_logo-generiqu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te\Desktop\CCG_logo-generique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51" cy="11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A0">
        <w:rPr>
          <w:rFonts w:ascii="Source Sans Pro" w:hAnsi="Source Sans Pro"/>
          <w:noProof/>
          <w:lang w:eastAsia="fr-FR"/>
        </w:rPr>
        <w:drawing>
          <wp:inline distT="0" distB="0" distL="0" distR="0" wp14:anchorId="21203571" wp14:editId="47C5293C">
            <wp:extent cx="1413603" cy="1080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t-Julien-en-Genevois_logo-ville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5E76" w14:textId="77777777" w:rsidR="00523186" w:rsidRPr="002F462E" w:rsidRDefault="00523186" w:rsidP="00523186">
      <w:pPr>
        <w:jc w:val="both"/>
        <w:rPr>
          <w:rFonts w:ascii="Source Sans Pro" w:hAnsi="Source Sans Pro"/>
        </w:rPr>
      </w:pPr>
    </w:p>
    <w:p w14:paraId="3C55A1E5" w14:textId="3CB8166D" w:rsidR="00523186" w:rsidRPr="002F462E" w:rsidRDefault="00523186" w:rsidP="00523186">
      <w:pPr>
        <w:pStyle w:val="Sansinterligne"/>
        <w:jc w:val="center"/>
        <w:rPr>
          <w:rFonts w:ascii="Source Sans Pro" w:hAnsi="Source Sans Pro"/>
          <w:b/>
          <w:bCs/>
        </w:rPr>
      </w:pPr>
      <w:r w:rsidRPr="002F462E">
        <w:rPr>
          <w:rFonts w:ascii="Source Sans Pro" w:hAnsi="Source Sans Pro"/>
          <w:b/>
          <w:bCs/>
        </w:rPr>
        <w:t>COMMUNIQUÉ DE PRESSE</w:t>
      </w:r>
    </w:p>
    <w:p w14:paraId="1695B0EA" w14:textId="20214421" w:rsidR="00FC58A8" w:rsidRPr="002F462E" w:rsidRDefault="00FC58A8" w:rsidP="00523186">
      <w:pPr>
        <w:pStyle w:val="Sansinterligne"/>
        <w:jc w:val="center"/>
        <w:rPr>
          <w:rFonts w:ascii="Source Sans Pro" w:hAnsi="Source Sans Pro"/>
        </w:rPr>
      </w:pPr>
      <w:r w:rsidRPr="002F462E">
        <w:rPr>
          <w:rFonts w:ascii="Source Sans Pro" w:hAnsi="Source Sans Pr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FF7D3E" wp14:editId="193A63A6">
            <wp:simplePos x="0" y="0"/>
            <wp:positionH relativeFrom="column">
              <wp:posOffset>2498090</wp:posOffset>
            </wp:positionH>
            <wp:positionV relativeFrom="paragraph">
              <wp:posOffset>105410</wp:posOffset>
            </wp:positionV>
            <wp:extent cx="5772150" cy="9525"/>
            <wp:effectExtent l="0" t="0" r="0" b="9525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ur droit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74DDF" w14:textId="77777777" w:rsidR="00893A82" w:rsidRDefault="00893A82" w:rsidP="00893A82"/>
    <w:p w14:paraId="59533A67" w14:textId="6B8006E4" w:rsidR="00893A82" w:rsidRDefault="00893A82" w:rsidP="00893A82"/>
    <w:p w14:paraId="37EDEC69" w14:textId="70D160F0" w:rsidR="00BC28A4" w:rsidRDefault="0064249B" w:rsidP="00C44AC3">
      <w:pPr>
        <w:autoSpaceDE w:val="0"/>
        <w:autoSpaceDN w:val="0"/>
        <w:adjustRightInd w:val="0"/>
        <w:jc w:val="center"/>
        <w:rPr>
          <w:rFonts w:ascii="Source Sans Pro" w:hAnsi="Source Sans Pro" w:cs="Produkt-Semibold"/>
          <w:b/>
          <w:color w:val="002060"/>
          <w:sz w:val="26"/>
          <w:szCs w:val="26"/>
        </w:rPr>
      </w:pPr>
      <w:r>
        <w:rPr>
          <w:rFonts w:ascii="Source Sans Pro" w:hAnsi="Source Sans Pro" w:cs="Produkt-Semibold"/>
          <w:b/>
          <w:color w:val="002060"/>
          <w:sz w:val="26"/>
          <w:szCs w:val="26"/>
        </w:rPr>
        <w:t>Saint-Julien et l</w:t>
      </w:r>
      <w:r w:rsidR="00BC28A4">
        <w:rPr>
          <w:rFonts w:ascii="Source Sans Pro" w:hAnsi="Source Sans Pro" w:cs="Produkt-Semibold"/>
          <w:b/>
          <w:color w:val="002060"/>
          <w:sz w:val="26"/>
          <w:szCs w:val="26"/>
        </w:rPr>
        <w:t>es collectivités de la Communauté de Communes du Genevois lancent un appel à volontaires d</w:t>
      </w:r>
      <w:r w:rsidR="00A97CB7">
        <w:rPr>
          <w:rFonts w:ascii="Source Sans Pro" w:hAnsi="Source Sans Pro" w:cs="Produkt-Semibold"/>
          <w:b/>
          <w:color w:val="002060"/>
          <w:sz w:val="26"/>
          <w:szCs w:val="26"/>
        </w:rPr>
        <w:t xml:space="preserve">ans le cadre de l’ouverture </w:t>
      </w:r>
      <w:r w:rsidR="00BC28A4">
        <w:rPr>
          <w:rFonts w:ascii="Source Sans Pro" w:hAnsi="Source Sans Pro" w:cs="Produkt-Semibold"/>
          <w:b/>
          <w:color w:val="002060"/>
          <w:sz w:val="26"/>
          <w:szCs w:val="26"/>
        </w:rPr>
        <w:t xml:space="preserve">prochaine </w:t>
      </w:r>
    </w:p>
    <w:p w14:paraId="09D7FDD7" w14:textId="55D0802E" w:rsidR="00C44AC3" w:rsidRPr="001B326D" w:rsidRDefault="00A97CB7" w:rsidP="00C44AC3">
      <w:pPr>
        <w:autoSpaceDE w:val="0"/>
        <w:autoSpaceDN w:val="0"/>
        <w:adjustRightInd w:val="0"/>
        <w:jc w:val="center"/>
        <w:rPr>
          <w:rFonts w:ascii="Source Sans Pro" w:hAnsi="Source Sans Pro" w:cs="Produkt-Semibold"/>
          <w:b/>
          <w:color w:val="002060"/>
          <w:sz w:val="26"/>
          <w:szCs w:val="26"/>
        </w:rPr>
      </w:pPr>
      <w:proofErr w:type="gramStart"/>
      <w:r>
        <w:rPr>
          <w:rFonts w:ascii="Source Sans Pro" w:hAnsi="Source Sans Pro" w:cs="Produkt-Semibold"/>
          <w:b/>
          <w:color w:val="002060"/>
          <w:sz w:val="26"/>
          <w:szCs w:val="26"/>
        </w:rPr>
        <w:t>d’</w:t>
      </w:r>
      <w:r w:rsidR="002B4C22">
        <w:rPr>
          <w:rFonts w:ascii="Source Sans Pro" w:hAnsi="Source Sans Pro" w:cs="Produkt-Semibold"/>
          <w:b/>
          <w:color w:val="002060"/>
          <w:sz w:val="26"/>
          <w:szCs w:val="26"/>
        </w:rPr>
        <w:t>un</w:t>
      </w:r>
      <w:proofErr w:type="gramEnd"/>
      <w:r w:rsidR="002B4C22">
        <w:rPr>
          <w:rFonts w:ascii="Source Sans Pro" w:hAnsi="Source Sans Pro" w:cs="Produkt-Semibold"/>
          <w:b/>
          <w:color w:val="002060"/>
          <w:sz w:val="26"/>
          <w:szCs w:val="26"/>
        </w:rPr>
        <w:t xml:space="preserve"> Centre de V</w:t>
      </w:r>
      <w:r w:rsidR="00BC28A4">
        <w:rPr>
          <w:rFonts w:ascii="Source Sans Pro" w:hAnsi="Source Sans Pro" w:cs="Produkt-Semibold"/>
          <w:b/>
          <w:color w:val="002060"/>
          <w:sz w:val="26"/>
          <w:szCs w:val="26"/>
        </w:rPr>
        <w:t>accination COVID sur le territoire</w:t>
      </w:r>
    </w:p>
    <w:p w14:paraId="12A44A22" w14:textId="104B4FEA" w:rsidR="00893A82" w:rsidRDefault="00893A82" w:rsidP="00893A82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</w:p>
    <w:p w14:paraId="67786B7A" w14:textId="106370D4" w:rsidR="00BC28A4" w:rsidRDefault="00BC28A4" w:rsidP="00893A82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</w:p>
    <w:p w14:paraId="51EC3647" w14:textId="4587B2FC" w:rsidR="00BC28A4" w:rsidRDefault="00BC28A4" w:rsidP="00893A82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  <w:r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Les collectivités de la Communauté de Communes du Genevois se mobilisent </w:t>
      </w:r>
    </w:p>
    <w:p w14:paraId="2F9D58AF" w14:textId="7364F6E3" w:rsidR="00BC28A4" w:rsidRDefault="00BC28A4" w:rsidP="00893A82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</w:p>
    <w:p w14:paraId="51D4BC7F" w14:textId="73B55E64" w:rsidR="00BC28A4" w:rsidRPr="00C67025" w:rsidRDefault="002B4C22" w:rsidP="002B4C22">
      <w:pPr>
        <w:autoSpaceDE w:val="0"/>
        <w:autoSpaceDN w:val="0"/>
        <w:adjustRightInd w:val="0"/>
        <w:jc w:val="both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lang w:eastAsia="fr-FR"/>
        </w:rPr>
        <w:t>Un Centre de V</w:t>
      </w:r>
      <w:r w:rsidR="00BC28A4" w:rsidRPr="00BC28A4">
        <w:rPr>
          <w:rFonts w:eastAsia="Times New Roman" w:cs="Calibri"/>
          <w:lang w:eastAsia="fr-FR"/>
        </w:rPr>
        <w:t xml:space="preserve">accination s'apprête à </w:t>
      </w:r>
      <w:r w:rsidR="00BC28A4">
        <w:rPr>
          <w:rFonts w:eastAsia="Times New Roman" w:cs="Calibri"/>
          <w:lang w:eastAsia="fr-FR"/>
        </w:rPr>
        <w:t xml:space="preserve">être ouvert </w:t>
      </w:r>
      <w:r w:rsidR="009C129B" w:rsidRPr="006936B2">
        <w:rPr>
          <w:rFonts w:eastAsia="Times New Roman" w:cs="Calibri"/>
          <w:lang w:eastAsia="fr-FR"/>
        </w:rPr>
        <w:t>sur</w:t>
      </w:r>
      <w:r w:rsidR="00BC28A4" w:rsidRPr="00BC28A4">
        <w:rPr>
          <w:rFonts w:eastAsia="Times New Roman" w:cs="Calibri"/>
          <w:lang w:eastAsia="fr-FR"/>
        </w:rPr>
        <w:t xml:space="preserve"> le territoire de la </w:t>
      </w:r>
      <w:r w:rsidR="00BC28A4">
        <w:rPr>
          <w:rFonts w:eastAsia="Times New Roman" w:cs="Calibri"/>
          <w:lang w:eastAsia="fr-FR"/>
        </w:rPr>
        <w:t xml:space="preserve">Communauté de Communes du Genevois. </w:t>
      </w:r>
      <w:r w:rsidR="00BC28A4" w:rsidRPr="00C67025">
        <w:rPr>
          <w:rFonts w:eastAsia="Times New Roman" w:cs="Calibri"/>
          <w:b/>
          <w:lang w:eastAsia="fr-FR"/>
        </w:rPr>
        <w:t>C’e</w:t>
      </w:r>
      <w:r>
        <w:rPr>
          <w:rFonts w:eastAsia="Times New Roman" w:cs="Calibri"/>
          <w:b/>
          <w:lang w:eastAsia="fr-FR"/>
        </w:rPr>
        <w:t>st pourquoi afin d’épauler les S</w:t>
      </w:r>
      <w:r w:rsidR="00BC28A4" w:rsidRPr="00C67025">
        <w:rPr>
          <w:rFonts w:eastAsia="Times New Roman" w:cs="Calibri"/>
          <w:b/>
          <w:lang w:eastAsia="fr-FR"/>
        </w:rPr>
        <w:t xml:space="preserve">ervices des collectivités concernées, </w:t>
      </w:r>
      <w:r w:rsidR="009C129B">
        <w:rPr>
          <w:rFonts w:eastAsia="Times New Roman" w:cs="Calibri"/>
          <w:b/>
          <w:lang w:eastAsia="fr-FR"/>
        </w:rPr>
        <w:t>elles</w:t>
      </w:r>
      <w:r w:rsidR="00BC28A4" w:rsidRPr="00C67025">
        <w:rPr>
          <w:rFonts w:eastAsia="Times New Roman" w:cs="Calibri"/>
          <w:b/>
          <w:lang w:eastAsia="fr-FR"/>
        </w:rPr>
        <w:t xml:space="preserve"> lancent un appel à vol</w:t>
      </w:r>
      <w:r w:rsidR="009C129B">
        <w:rPr>
          <w:rFonts w:eastAsia="Times New Roman" w:cs="Calibri"/>
          <w:b/>
          <w:lang w:eastAsia="fr-FR"/>
        </w:rPr>
        <w:t>ontaires pour venir en soutien aux</w:t>
      </w:r>
      <w:r w:rsidR="00BC28A4" w:rsidRPr="00C67025">
        <w:rPr>
          <w:rFonts w:eastAsia="Times New Roman" w:cs="Calibri"/>
          <w:b/>
          <w:lang w:eastAsia="fr-FR"/>
        </w:rPr>
        <w:t xml:space="preserve"> médecins et </w:t>
      </w:r>
      <w:r w:rsidR="009C129B">
        <w:rPr>
          <w:rFonts w:eastAsia="Times New Roman" w:cs="Calibri"/>
          <w:b/>
          <w:lang w:eastAsia="fr-FR"/>
        </w:rPr>
        <w:t>aux</w:t>
      </w:r>
      <w:r w:rsidR="00BC28A4" w:rsidRPr="00C67025">
        <w:rPr>
          <w:rFonts w:eastAsia="Times New Roman" w:cs="Calibri"/>
          <w:b/>
          <w:lang w:eastAsia="fr-FR"/>
        </w:rPr>
        <w:t xml:space="preserve"> personnels administratifs.</w:t>
      </w:r>
    </w:p>
    <w:p w14:paraId="40B3CF5B" w14:textId="4D26AB67" w:rsidR="00BC28A4" w:rsidRPr="00BC28A4" w:rsidRDefault="00BC28A4" w:rsidP="002B4C22">
      <w:pPr>
        <w:autoSpaceDE w:val="0"/>
        <w:autoSpaceDN w:val="0"/>
        <w:adjustRightInd w:val="0"/>
        <w:jc w:val="both"/>
        <w:rPr>
          <w:rFonts w:eastAsia="Times New Roman" w:cs="Calibri"/>
          <w:lang w:eastAsia="fr-FR"/>
        </w:rPr>
      </w:pPr>
    </w:p>
    <w:p w14:paraId="32B2CCB1" w14:textId="2EBF348F" w:rsidR="00BC28A4" w:rsidRPr="009C129B" w:rsidRDefault="00BC28A4" w:rsidP="002B4C22">
      <w:pPr>
        <w:autoSpaceDE w:val="0"/>
        <w:autoSpaceDN w:val="0"/>
        <w:adjustRightInd w:val="0"/>
        <w:jc w:val="both"/>
        <w:rPr>
          <w:rFonts w:eastAsia="Times New Roman" w:cs="Calibri"/>
          <w:lang w:eastAsia="fr-FR"/>
        </w:rPr>
      </w:pPr>
      <w:r w:rsidRPr="009C129B">
        <w:rPr>
          <w:rFonts w:eastAsia="Times New Roman" w:cs="Calibri"/>
          <w:lang w:eastAsia="fr-FR"/>
        </w:rPr>
        <w:t>La vaccination représente un axe essentiel de la lutte contre l’épidémie de Covid-19. Gratuite et non obligatoire, elle a commencé en France fin décembre 2020 suivant les étapes recomma</w:t>
      </w:r>
      <w:r w:rsidR="002B4C22">
        <w:rPr>
          <w:rFonts w:eastAsia="Times New Roman" w:cs="Calibri"/>
          <w:lang w:eastAsia="fr-FR"/>
        </w:rPr>
        <w:t>ndées par la Haute Autorité de S</w:t>
      </w:r>
      <w:r w:rsidRPr="009C129B">
        <w:rPr>
          <w:rFonts w:eastAsia="Times New Roman" w:cs="Calibri"/>
          <w:lang w:eastAsia="fr-FR"/>
        </w:rPr>
        <w:t xml:space="preserve">anté (HAS). Elle permet de réduire significativement les formes graves et la mortalité due au virus. </w:t>
      </w:r>
    </w:p>
    <w:p w14:paraId="59BCCE5B" w14:textId="3B455419" w:rsidR="00C67025" w:rsidRDefault="00C67025" w:rsidP="002B4C22">
      <w:pPr>
        <w:autoSpaceDE w:val="0"/>
        <w:autoSpaceDN w:val="0"/>
        <w:adjustRightInd w:val="0"/>
        <w:jc w:val="both"/>
        <w:rPr>
          <w:rFonts w:ascii="Source Sans Pro" w:hAnsi="Source Sans Pro" w:cs="RobotoCondensed-Bold"/>
          <w:bCs/>
        </w:rPr>
      </w:pPr>
    </w:p>
    <w:p w14:paraId="1768CC6E" w14:textId="1CBBFB4B" w:rsidR="00BC28A4" w:rsidRDefault="00BC28A4" w:rsidP="002B4C22">
      <w:pPr>
        <w:autoSpaceDE w:val="0"/>
        <w:autoSpaceDN w:val="0"/>
        <w:adjustRightInd w:val="0"/>
        <w:jc w:val="both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  <w:r w:rsidRPr="00BC28A4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Recherche </w:t>
      </w:r>
      <w:r w:rsidR="00C67025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professionnels de santé</w:t>
      </w:r>
      <w:r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 volontaire</w:t>
      </w:r>
      <w:r w:rsidR="00C67025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s</w:t>
      </w:r>
    </w:p>
    <w:p w14:paraId="1F7C5A2F" w14:textId="02B0DF01" w:rsidR="00C67025" w:rsidRDefault="00C67025" w:rsidP="002B4C22">
      <w:pPr>
        <w:autoSpaceDE w:val="0"/>
        <w:autoSpaceDN w:val="0"/>
        <w:adjustRightInd w:val="0"/>
        <w:jc w:val="both"/>
        <w:rPr>
          <w:rFonts w:eastAsia="Times New Roman" w:cs="Calibri"/>
          <w:lang w:eastAsia="fr-FR"/>
        </w:rPr>
      </w:pPr>
      <w:r w:rsidRPr="00C67025">
        <w:rPr>
          <w:rFonts w:eastAsia="Times New Roman" w:cs="Calibri"/>
          <w:lang w:eastAsia="fr-FR"/>
        </w:rPr>
        <w:t xml:space="preserve">Afin de pouvoir assurer une amplitude </w:t>
      </w:r>
      <w:r w:rsidR="009C129B">
        <w:rPr>
          <w:rFonts w:eastAsia="Times New Roman" w:cs="Calibri"/>
          <w:lang w:eastAsia="fr-FR"/>
        </w:rPr>
        <w:t xml:space="preserve">horaire élevée </w:t>
      </w:r>
      <w:r w:rsidRPr="00C67025">
        <w:rPr>
          <w:rFonts w:eastAsia="Times New Roman" w:cs="Calibri"/>
          <w:lang w:eastAsia="fr-FR"/>
        </w:rPr>
        <w:t xml:space="preserve">et </w:t>
      </w:r>
      <w:r w:rsidR="009C129B">
        <w:rPr>
          <w:rFonts w:eastAsia="Times New Roman" w:cs="Calibri"/>
          <w:lang w:eastAsia="fr-FR"/>
        </w:rPr>
        <w:t xml:space="preserve">de maximiser le nombre </w:t>
      </w:r>
      <w:r w:rsidRPr="00C67025">
        <w:rPr>
          <w:rFonts w:eastAsia="Times New Roman" w:cs="Calibri"/>
          <w:lang w:eastAsia="fr-FR"/>
        </w:rPr>
        <w:t>de créneaux de vaccination, les communes l</w:t>
      </w:r>
      <w:r>
        <w:rPr>
          <w:rFonts w:eastAsia="Times New Roman" w:cs="Calibri"/>
          <w:lang w:eastAsia="fr-FR"/>
        </w:rPr>
        <w:t>ancen</w:t>
      </w:r>
      <w:r w:rsidRPr="00BC28A4">
        <w:rPr>
          <w:rFonts w:eastAsia="Times New Roman" w:cs="Calibri"/>
          <w:lang w:eastAsia="fr-FR"/>
        </w:rPr>
        <w:t>t</w:t>
      </w:r>
      <w:r w:rsidR="00BC28A4" w:rsidRPr="00BC28A4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 xml:space="preserve">un </w:t>
      </w:r>
      <w:r w:rsidR="00BC28A4" w:rsidRPr="00BC28A4">
        <w:rPr>
          <w:rFonts w:eastAsia="Times New Roman" w:cs="Calibri"/>
          <w:lang w:eastAsia="fr-FR"/>
        </w:rPr>
        <w:t xml:space="preserve">appel à volontaires </w:t>
      </w:r>
      <w:r w:rsidR="009C129B">
        <w:rPr>
          <w:rFonts w:eastAsia="Times New Roman" w:cs="Calibri"/>
          <w:lang w:eastAsia="fr-FR"/>
        </w:rPr>
        <w:t>auprès</w:t>
      </w:r>
      <w:r w:rsidR="00BC28A4" w:rsidRPr="00BC28A4">
        <w:rPr>
          <w:rFonts w:eastAsia="Times New Roman" w:cs="Calibri"/>
          <w:lang w:eastAsia="fr-FR"/>
        </w:rPr>
        <w:t xml:space="preserve"> </w:t>
      </w:r>
      <w:r w:rsidR="009C129B">
        <w:rPr>
          <w:rFonts w:eastAsia="Times New Roman" w:cs="Calibri"/>
          <w:lang w:eastAsia="fr-FR"/>
        </w:rPr>
        <w:t xml:space="preserve">du </w:t>
      </w:r>
      <w:r w:rsidR="00BC28A4" w:rsidRPr="00BC28A4">
        <w:rPr>
          <w:rFonts w:eastAsia="Times New Roman" w:cs="Calibri"/>
          <w:lang w:eastAsia="fr-FR"/>
        </w:rPr>
        <w:t>personnel médical</w:t>
      </w:r>
      <w:r>
        <w:rPr>
          <w:rFonts w:eastAsia="Times New Roman" w:cs="Calibri"/>
          <w:lang w:eastAsia="fr-FR"/>
        </w:rPr>
        <w:t xml:space="preserve"> habili</w:t>
      </w:r>
      <w:r w:rsidR="009C129B">
        <w:rPr>
          <w:rFonts w:eastAsia="Times New Roman" w:cs="Calibri"/>
          <w:lang w:eastAsia="fr-FR"/>
        </w:rPr>
        <w:t>té à vacciner.</w:t>
      </w:r>
    </w:p>
    <w:p w14:paraId="08F71DD5" w14:textId="77777777" w:rsidR="00C67025" w:rsidRPr="00C67025" w:rsidRDefault="00C67025" w:rsidP="002B4C22">
      <w:pPr>
        <w:autoSpaceDE w:val="0"/>
        <w:autoSpaceDN w:val="0"/>
        <w:adjustRightInd w:val="0"/>
        <w:jc w:val="both"/>
        <w:rPr>
          <w:rFonts w:eastAsia="Times New Roman" w:cs="Calibri"/>
          <w:lang w:eastAsia="fr-FR"/>
        </w:rPr>
      </w:pPr>
      <w:r w:rsidRPr="00C67025">
        <w:rPr>
          <w:rFonts w:eastAsia="Times New Roman" w:cs="Calibri"/>
          <w:lang w:eastAsia="fr-FR"/>
        </w:rPr>
        <w:t>Si vous êtes professionnel de santé :</w:t>
      </w:r>
    </w:p>
    <w:p w14:paraId="5436B4B0" w14:textId="12D1780C" w:rsidR="00C67025" w:rsidRPr="00C67025" w:rsidRDefault="00C67025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 w:rsidRPr="00C67025">
        <w:rPr>
          <w:rFonts w:eastAsia="Times New Roman" w:cs="Calibri"/>
          <w:lang w:eastAsia="fr-FR"/>
        </w:rPr>
        <w:t>médecins</w:t>
      </w:r>
      <w:proofErr w:type="gramEnd"/>
      <w:r w:rsidRPr="00C67025">
        <w:rPr>
          <w:rFonts w:eastAsia="Times New Roman" w:cs="Calibri"/>
          <w:lang w:eastAsia="fr-FR"/>
        </w:rPr>
        <w:t xml:space="preserve">, </w:t>
      </w:r>
    </w:p>
    <w:p w14:paraId="396BC1D6" w14:textId="77777777" w:rsidR="00C67025" w:rsidRPr="00C67025" w:rsidRDefault="00C67025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 w:rsidRPr="00C67025">
        <w:rPr>
          <w:rFonts w:eastAsia="Times New Roman" w:cs="Calibri"/>
          <w:lang w:eastAsia="fr-FR"/>
        </w:rPr>
        <w:t>sages</w:t>
      </w:r>
      <w:proofErr w:type="gramEnd"/>
      <w:r w:rsidRPr="00C67025">
        <w:rPr>
          <w:rFonts w:eastAsia="Times New Roman" w:cs="Calibri"/>
          <w:lang w:eastAsia="fr-FR"/>
        </w:rPr>
        <w:t xml:space="preserve">-femmes, </w:t>
      </w:r>
    </w:p>
    <w:p w14:paraId="4D6A3B76" w14:textId="77777777" w:rsidR="00C67025" w:rsidRPr="00C67025" w:rsidRDefault="00C67025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 w:rsidRPr="00C67025">
        <w:rPr>
          <w:rFonts w:eastAsia="Times New Roman" w:cs="Calibri"/>
          <w:lang w:eastAsia="fr-FR"/>
        </w:rPr>
        <w:t>infirmiers</w:t>
      </w:r>
      <w:proofErr w:type="gramEnd"/>
      <w:r w:rsidRPr="00C67025">
        <w:rPr>
          <w:rFonts w:eastAsia="Times New Roman" w:cs="Calibri"/>
          <w:lang w:eastAsia="fr-FR"/>
        </w:rPr>
        <w:t xml:space="preserve"> ou infirmières,</w:t>
      </w:r>
    </w:p>
    <w:p w14:paraId="318EBA7F" w14:textId="77777777" w:rsidR="00C67025" w:rsidRPr="00C67025" w:rsidRDefault="00C67025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 w:rsidRPr="00C67025">
        <w:rPr>
          <w:rFonts w:eastAsia="Times New Roman" w:cs="Calibri"/>
          <w:lang w:eastAsia="fr-FR"/>
        </w:rPr>
        <w:t>pharmaciens</w:t>
      </w:r>
      <w:proofErr w:type="gramEnd"/>
      <w:r w:rsidRPr="00C67025">
        <w:rPr>
          <w:rFonts w:eastAsia="Times New Roman" w:cs="Calibri"/>
          <w:lang w:eastAsia="fr-FR"/>
        </w:rPr>
        <w:t>,</w:t>
      </w:r>
    </w:p>
    <w:p w14:paraId="7B2C0F77" w14:textId="72E03E75" w:rsidR="00C67025" w:rsidRDefault="00C67025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 w:rsidRPr="00C67025">
        <w:rPr>
          <w:rFonts w:eastAsia="Times New Roman" w:cs="Calibri"/>
          <w:lang w:eastAsia="fr-FR"/>
        </w:rPr>
        <w:t>kinésithérapeutes</w:t>
      </w:r>
      <w:proofErr w:type="gramEnd"/>
      <w:r w:rsidR="004003C3">
        <w:rPr>
          <w:rFonts w:eastAsia="Times New Roman" w:cs="Calibri"/>
          <w:lang w:eastAsia="fr-FR"/>
        </w:rPr>
        <w:t>,</w:t>
      </w:r>
    </w:p>
    <w:p w14:paraId="00846219" w14:textId="4BC44026" w:rsidR="00D02CC0" w:rsidRPr="00C67025" w:rsidRDefault="00D02CC0" w:rsidP="00C6702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proofErr w:type="gramStart"/>
      <w:r>
        <w:rPr>
          <w:rFonts w:eastAsia="Times New Roman" w:cs="Calibri"/>
          <w:lang w:eastAsia="fr-FR"/>
        </w:rPr>
        <w:t>médecins</w:t>
      </w:r>
      <w:proofErr w:type="gramEnd"/>
      <w:r>
        <w:rPr>
          <w:rFonts w:eastAsia="Times New Roman" w:cs="Calibri"/>
          <w:lang w:eastAsia="fr-FR"/>
        </w:rPr>
        <w:t xml:space="preserve"> du travail,</w:t>
      </w:r>
    </w:p>
    <w:p w14:paraId="2F194BAD" w14:textId="658FA180" w:rsidR="00C67025" w:rsidRPr="00D02CC0" w:rsidRDefault="004003C3" w:rsidP="00D02CC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…</w:t>
      </w:r>
    </w:p>
    <w:p w14:paraId="391A5927" w14:textId="1FAD0E83" w:rsidR="00C67025" w:rsidRPr="00C67025" w:rsidRDefault="00C67025" w:rsidP="00C67025">
      <w:pPr>
        <w:autoSpaceDE w:val="0"/>
        <w:autoSpaceDN w:val="0"/>
        <w:adjustRightInd w:val="0"/>
        <w:rPr>
          <w:rFonts w:eastAsia="Times New Roman" w:cs="Calibri"/>
          <w:lang w:eastAsia="fr-FR"/>
        </w:rPr>
      </w:pPr>
      <w:r w:rsidRPr="00C67025">
        <w:rPr>
          <w:rFonts w:eastAsia="Times New Roman" w:cs="Calibri"/>
          <w:lang w:eastAsia="fr-FR"/>
        </w:rPr>
        <w:t xml:space="preserve">Et que vous </w:t>
      </w:r>
      <w:r w:rsidR="00D02CC0">
        <w:rPr>
          <w:rFonts w:eastAsia="Times New Roman" w:cs="Calibri"/>
          <w:lang w:eastAsia="fr-FR"/>
        </w:rPr>
        <w:t>voulez/</w:t>
      </w:r>
      <w:r w:rsidRPr="00C67025">
        <w:rPr>
          <w:rFonts w:eastAsia="Times New Roman" w:cs="Calibri"/>
          <w:lang w:eastAsia="fr-FR"/>
        </w:rPr>
        <w:t xml:space="preserve">pouvez participer à la vaccination, </w:t>
      </w:r>
      <w:r w:rsidR="002B4C22">
        <w:rPr>
          <w:rFonts w:eastAsia="Times New Roman" w:cs="Calibri"/>
          <w:lang w:eastAsia="fr-FR"/>
        </w:rPr>
        <w:t>n’hésitez pas à nous contacter, nous avons besoin de vous !</w:t>
      </w:r>
    </w:p>
    <w:p w14:paraId="2A9356D6" w14:textId="7177192B" w:rsidR="00C67025" w:rsidRDefault="00C67025" w:rsidP="00C67025">
      <w:pPr>
        <w:autoSpaceDE w:val="0"/>
        <w:autoSpaceDN w:val="0"/>
        <w:adjustRightInd w:val="0"/>
        <w:rPr>
          <w:rFonts w:eastAsia="Times New Roman" w:cs="Calibri"/>
          <w:lang w:eastAsia="fr-FR"/>
        </w:rPr>
      </w:pPr>
    </w:p>
    <w:p w14:paraId="010D8721" w14:textId="676E22BD" w:rsidR="00C67025" w:rsidRPr="00D02CC0" w:rsidRDefault="00C67025" w:rsidP="00C67025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  <w:r w:rsidRP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Recherche personnel</w:t>
      </w:r>
      <w:r w:rsid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s</w:t>
      </w:r>
      <w:r w:rsidRP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 </w:t>
      </w:r>
      <w:r w:rsidR="00D02CC0" w:rsidRP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administratif</w:t>
      </w:r>
      <w:r w:rsid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s</w:t>
      </w:r>
      <w:r w:rsidRP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 </w:t>
      </w:r>
      <w:r w:rsidR="00B70043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bénévoles </w:t>
      </w:r>
      <w:r w:rsidR="00D02CC0" w:rsidRPr="00D02CC0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volontaires</w:t>
      </w:r>
    </w:p>
    <w:p w14:paraId="415CE72F" w14:textId="78064D56" w:rsidR="00C67025" w:rsidRDefault="00C67025" w:rsidP="00C67025">
      <w:pPr>
        <w:autoSpaceDE w:val="0"/>
        <w:autoSpaceDN w:val="0"/>
        <w:adjustRightInd w:val="0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Afin d’accueillir les personnes, les accompagner, traiter les questions administratives, les communes recherchent également des personnes ayant de bonnes compétences bureautiques et informatiques</w:t>
      </w:r>
      <w:r w:rsidR="00044F4E">
        <w:rPr>
          <w:rFonts w:eastAsia="Times New Roman" w:cs="Calibri"/>
          <w:lang w:eastAsia="fr-FR"/>
        </w:rPr>
        <w:t xml:space="preserve">, </w:t>
      </w:r>
      <w:r w:rsidR="00044F4E" w:rsidRPr="006936B2">
        <w:rPr>
          <w:rFonts w:eastAsia="Times New Roman" w:cs="Calibri"/>
          <w:lang w:eastAsia="fr-FR"/>
        </w:rPr>
        <w:t>et disponibles pour plusieurs semaines.</w:t>
      </w:r>
    </w:p>
    <w:p w14:paraId="051DB926" w14:textId="24D1D302" w:rsidR="00BC28A4" w:rsidRDefault="00BC28A4" w:rsidP="00BC28A4">
      <w:pPr>
        <w:rPr>
          <w:rFonts w:eastAsia="Times New Roman" w:cs="Calibri"/>
          <w:lang w:eastAsia="fr-FR"/>
        </w:rPr>
      </w:pPr>
    </w:p>
    <w:p w14:paraId="580034B0" w14:textId="641444B5" w:rsidR="00D02CC0" w:rsidRDefault="00D02CC0" w:rsidP="00D02CC0">
      <w:pPr>
        <w:autoSpaceDE w:val="0"/>
        <w:autoSpaceDN w:val="0"/>
        <w:adjustRightInd w:val="0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  <w:r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Comment vous faire connaître ?</w:t>
      </w:r>
    </w:p>
    <w:p w14:paraId="2D1A0022" w14:textId="7C297037" w:rsidR="00BC28A4" w:rsidRPr="00BC28A4" w:rsidRDefault="00C67025" w:rsidP="00EB6EC9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Si vous êtes disponible et </w:t>
      </w:r>
      <w:r w:rsidR="009C129B">
        <w:rPr>
          <w:rFonts w:eastAsia="Times New Roman" w:cs="Calibri"/>
          <w:lang w:eastAsia="fr-FR"/>
        </w:rPr>
        <w:t>intéressé</w:t>
      </w:r>
      <w:r w:rsidR="00EB6EC9">
        <w:rPr>
          <w:rFonts w:eastAsia="Times New Roman" w:cs="Calibri"/>
          <w:lang w:eastAsia="fr-FR"/>
        </w:rPr>
        <w:t xml:space="preserve"> et que vous pouvez nous rejoindre</w:t>
      </w:r>
      <w:r w:rsidR="009C129B">
        <w:rPr>
          <w:rFonts w:eastAsia="Times New Roman" w:cs="Calibri"/>
          <w:lang w:eastAsia="fr-FR"/>
        </w:rPr>
        <w:t> :</w:t>
      </w:r>
      <w:r w:rsidR="00D02CC0">
        <w:rPr>
          <w:rFonts w:eastAsia="Times New Roman" w:cs="Calibri"/>
          <w:lang w:eastAsia="fr-FR"/>
        </w:rPr>
        <w:t xml:space="preserve"> </w:t>
      </w:r>
      <w:r w:rsidR="00BC28A4" w:rsidRPr="00BC28A4">
        <w:rPr>
          <w:rFonts w:eastAsia="Times New Roman" w:cs="Calibri"/>
          <w:lang w:eastAsia="fr-FR"/>
        </w:rPr>
        <w:t xml:space="preserve">contactez </w:t>
      </w:r>
      <w:hyperlink r:id="rId9" w:history="1">
        <w:r w:rsidR="00D02CC0" w:rsidRPr="00110A22">
          <w:rPr>
            <w:rStyle w:val="Lienhypertexte"/>
            <w:rFonts w:eastAsia="Times New Roman" w:cs="Calibri"/>
            <w:lang w:eastAsia="fr-FR"/>
          </w:rPr>
          <w:t>cabinet@st-julien-en-genevois.fr</w:t>
        </w:r>
      </w:hyperlink>
      <w:r w:rsidR="00D02CC0">
        <w:rPr>
          <w:rFonts w:eastAsia="Times New Roman" w:cs="Calibri"/>
          <w:lang w:eastAsia="fr-FR"/>
        </w:rPr>
        <w:t xml:space="preserve"> en laissant vos coordonnées.</w:t>
      </w:r>
    </w:p>
    <w:p w14:paraId="154D3870" w14:textId="3761B075" w:rsidR="00C67025" w:rsidRDefault="00C67025" w:rsidP="00893A82">
      <w:pPr>
        <w:autoSpaceDE w:val="0"/>
        <w:autoSpaceDN w:val="0"/>
        <w:adjustRightInd w:val="0"/>
        <w:rPr>
          <w:rFonts w:eastAsia="Times New Roman" w:cs="Calibri"/>
          <w:lang w:eastAsia="fr-FR"/>
        </w:rPr>
      </w:pPr>
    </w:p>
    <w:p w14:paraId="61221959" w14:textId="18AA3A75" w:rsidR="009C129B" w:rsidRDefault="00EB6EC9" w:rsidP="00EB6EC9">
      <w:pPr>
        <w:autoSpaceDE w:val="0"/>
        <w:autoSpaceDN w:val="0"/>
        <w:adjustRightInd w:val="0"/>
        <w:jc w:val="both"/>
        <w:rPr>
          <w:rFonts w:ascii="Source Sans Pro" w:hAnsi="Source Sans Pro" w:cs="RobotoCondensed-Bold"/>
          <w:b/>
          <w:bCs/>
          <w:color w:val="002060"/>
          <w:sz w:val="20"/>
          <w:szCs w:val="20"/>
        </w:rPr>
      </w:pPr>
      <w:r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lastRenderedPageBreak/>
        <w:t>Un Centre de V</w:t>
      </w:r>
      <w:r w:rsidR="009C129B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accination ouvert</w:t>
      </w:r>
      <w:r w:rsidR="00C94D4F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 xml:space="preserve"> </w:t>
      </w:r>
      <w:r w:rsidR="00070E6D">
        <w:rPr>
          <w:rFonts w:ascii="Source Sans Pro" w:hAnsi="Source Sans Pro" w:cs="RobotoCondensed-Bold"/>
          <w:b/>
          <w:bCs/>
          <w:color w:val="002060"/>
          <w:sz w:val="20"/>
          <w:szCs w:val="20"/>
        </w:rPr>
        <w:t>très prochainement</w:t>
      </w:r>
    </w:p>
    <w:p w14:paraId="7433538E" w14:textId="2C6FD4ED" w:rsidR="009C129B" w:rsidRDefault="009C129B" w:rsidP="00EB6EC9">
      <w:pPr>
        <w:autoSpaceDE w:val="0"/>
        <w:autoSpaceDN w:val="0"/>
        <w:adjustRightInd w:val="0"/>
        <w:jc w:val="both"/>
      </w:pPr>
      <w:r>
        <w:t>Les collectivités de la Communauté de Communes du Genevois se mobilisent pour adapter l’offre de va</w:t>
      </w:r>
      <w:r w:rsidR="00B70043">
        <w:t>ccination à la crise sanitaire.</w:t>
      </w:r>
    </w:p>
    <w:p w14:paraId="701961D3" w14:textId="278A04B9" w:rsidR="009C129B" w:rsidRDefault="009C129B" w:rsidP="00EB6EC9">
      <w:pPr>
        <w:autoSpaceDE w:val="0"/>
        <w:autoSpaceDN w:val="0"/>
        <w:adjustRightInd w:val="0"/>
        <w:jc w:val="both"/>
      </w:pPr>
      <w:r>
        <w:t>Des informations plus précises seront transmises dès que possible quant au lieu, horaires et personnes concernées par cette offre</w:t>
      </w:r>
      <w:r w:rsidR="00044F4E">
        <w:t xml:space="preserve">, </w:t>
      </w:r>
      <w:r>
        <w:t>ainsi que sur les moyens de prendre rendez-vous.</w:t>
      </w:r>
    </w:p>
    <w:p w14:paraId="39BB4A67" w14:textId="16E8FA37" w:rsidR="009C129B" w:rsidRDefault="009C129B" w:rsidP="00EB6EC9">
      <w:pPr>
        <w:autoSpaceDE w:val="0"/>
        <w:autoSpaceDN w:val="0"/>
        <w:adjustRightInd w:val="0"/>
        <w:jc w:val="both"/>
        <w:rPr>
          <w:rFonts w:eastAsia="Times New Roman" w:cs="Calibri"/>
          <w:lang w:eastAsia="fr-FR"/>
        </w:rPr>
      </w:pPr>
    </w:p>
    <w:p w14:paraId="51524FEA" w14:textId="0B470159" w:rsidR="00893A82" w:rsidRPr="00946128" w:rsidRDefault="00893A82" w:rsidP="00EB6EC9">
      <w:pPr>
        <w:pStyle w:val="Commentaire"/>
        <w:jc w:val="both"/>
        <w:rPr>
          <w:rFonts w:ascii="Source Sans Pro" w:hAnsi="Source Sans Pro" w:cs="RobotoCondensed-Regular"/>
          <w:sz w:val="22"/>
          <w:szCs w:val="22"/>
        </w:rPr>
      </w:pPr>
    </w:p>
    <w:p w14:paraId="5DD0A2DE" w14:textId="77777777" w:rsidR="00893A82" w:rsidRPr="002F462E" w:rsidRDefault="00893A82" w:rsidP="00893A82">
      <w:pPr>
        <w:jc w:val="both"/>
        <w:rPr>
          <w:rFonts w:ascii="Source Sans Pro" w:hAnsi="Source Sans Pro"/>
          <w:b/>
          <w:bCs/>
        </w:rPr>
      </w:pPr>
      <w:r w:rsidRPr="002F462E">
        <w:rPr>
          <w:rFonts w:ascii="Source Sans Pro" w:hAnsi="Source Sans Pro"/>
          <w:b/>
          <w:bCs/>
        </w:rPr>
        <w:t>&gt;Contact presse</w:t>
      </w:r>
    </w:p>
    <w:p w14:paraId="2804F6D7" w14:textId="77777777" w:rsidR="00893A82" w:rsidRPr="002F462E" w:rsidRDefault="00893A82" w:rsidP="00893A82">
      <w:pPr>
        <w:rPr>
          <w:rFonts w:ascii="Source Sans Pro" w:hAnsi="Source Sans Pro"/>
          <w:b/>
          <w:bCs/>
          <w:lang w:eastAsia="fr-FR"/>
        </w:rPr>
      </w:pPr>
      <w:r w:rsidRPr="002F462E">
        <w:rPr>
          <w:rFonts w:ascii="Source Sans Pro" w:hAnsi="Source Sans Pro"/>
          <w:b/>
          <w:bCs/>
          <w:lang w:eastAsia="fr-FR"/>
        </w:rPr>
        <w:t>Service Communication</w:t>
      </w:r>
    </w:p>
    <w:p w14:paraId="617E67ED" w14:textId="77777777" w:rsidR="00893A82" w:rsidRPr="002F462E" w:rsidRDefault="00893A82" w:rsidP="00893A82">
      <w:pPr>
        <w:rPr>
          <w:rFonts w:ascii="Source Sans Pro" w:hAnsi="Source Sans Pro"/>
          <w:b/>
          <w:bCs/>
          <w:lang w:eastAsia="fr-FR"/>
        </w:rPr>
      </w:pPr>
      <w:r w:rsidRPr="002F462E">
        <w:rPr>
          <w:rFonts w:ascii="Source Sans Pro" w:hAnsi="Source Sans Pro"/>
          <w:b/>
          <w:bCs/>
          <w:lang w:eastAsia="fr-FR"/>
        </w:rPr>
        <w:t>Juliette de Boisfleury</w:t>
      </w:r>
    </w:p>
    <w:p w14:paraId="4965D66C" w14:textId="77777777" w:rsidR="00893A82" w:rsidRPr="002F462E" w:rsidRDefault="00893A82" w:rsidP="00893A82">
      <w:pPr>
        <w:rPr>
          <w:rFonts w:ascii="Source Sans Pro" w:hAnsi="Source Sans Pro"/>
          <w:iCs/>
          <w:lang w:eastAsia="fr-FR"/>
        </w:rPr>
      </w:pPr>
      <w:r w:rsidRPr="002F462E">
        <w:rPr>
          <w:rFonts w:ascii="Source Sans Pro" w:hAnsi="Source Sans Pro"/>
          <w:iCs/>
          <w:lang w:eastAsia="fr-FR"/>
        </w:rPr>
        <w:t>Responsable de la Communication</w:t>
      </w:r>
    </w:p>
    <w:p w14:paraId="62DFD994" w14:textId="77777777" w:rsidR="00893A82" w:rsidRPr="002F462E" w:rsidRDefault="00893A82" w:rsidP="00893A82">
      <w:pPr>
        <w:rPr>
          <w:rFonts w:ascii="Source Sans Pro" w:hAnsi="Source Sans Pro"/>
          <w:lang w:eastAsia="fr-FR"/>
        </w:rPr>
      </w:pPr>
      <w:r w:rsidRPr="002F462E">
        <w:rPr>
          <w:rFonts w:ascii="Source Sans Pro" w:hAnsi="Source Sans Pro"/>
          <w:lang w:eastAsia="fr-FR"/>
        </w:rPr>
        <w:t>Mairie de St-Julien-en-Genevois</w:t>
      </w:r>
    </w:p>
    <w:p w14:paraId="40AAF5A2" w14:textId="77777777" w:rsidR="00893A82" w:rsidRPr="002F462E" w:rsidRDefault="00F8082D" w:rsidP="00893A82">
      <w:pPr>
        <w:rPr>
          <w:rFonts w:ascii="Source Sans Pro" w:hAnsi="Source Sans Pro"/>
          <w:lang w:eastAsia="fr-FR"/>
        </w:rPr>
      </w:pPr>
      <w:hyperlink r:id="rId10" w:history="1">
        <w:r w:rsidR="00893A82" w:rsidRPr="002F462E">
          <w:rPr>
            <w:rStyle w:val="Lienhypertexte"/>
            <w:rFonts w:ascii="Source Sans Pro" w:hAnsi="Source Sans Pro"/>
            <w:color w:val="auto"/>
            <w:lang w:eastAsia="fr-FR"/>
          </w:rPr>
          <w:t>www.st-julien-en-genevois.fr</w:t>
        </w:r>
      </w:hyperlink>
    </w:p>
    <w:p w14:paraId="799E0CC8" w14:textId="77777777" w:rsidR="00893A82" w:rsidRPr="002F462E" w:rsidRDefault="00893A82" w:rsidP="00893A82">
      <w:pPr>
        <w:rPr>
          <w:rFonts w:ascii="Source Sans Pro" w:hAnsi="Source Sans Pro"/>
          <w:lang w:eastAsia="fr-FR"/>
        </w:rPr>
      </w:pPr>
      <w:r w:rsidRPr="002F462E">
        <w:rPr>
          <w:rFonts w:ascii="Source Sans Pro" w:hAnsi="Source Sans Pro"/>
          <w:lang w:eastAsia="fr-FR"/>
        </w:rPr>
        <w:t>+33 (0)4 50 35 50 92</w:t>
      </w:r>
    </w:p>
    <w:p w14:paraId="7B9F7635" w14:textId="45A88473" w:rsidR="00322970" w:rsidRPr="002F462E" w:rsidRDefault="00893A82">
      <w:pPr>
        <w:rPr>
          <w:rFonts w:ascii="Source Sans Pro" w:hAnsi="Source Sans Pro"/>
          <w:lang w:eastAsia="fr-FR"/>
        </w:rPr>
      </w:pPr>
      <w:r w:rsidRPr="002F462E">
        <w:rPr>
          <w:rFonts w:ascii="Source Sans Pro" w:hAnsi="Source Sans Pro"/>
          <w:lang w:eastAsia="fr-FR"/>
        </w:rPr>
        <w:t>+33 (0)6 45 51 86 56</w:t>
      </w:r>
    </w:p>
    <w:sectPr w:rsidR="00322970" w:rsidRPr="002F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Roboto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OpenSans">
    <w:altName w:val="Calibri"/>
    <w:charset w:val="4D"/>
    <w:family w:val="auto"/>
    <w:pitch w:val="default"/>
    <w:sig w:usb0="00000003" w:usb1="00000000" w:usb2="00000000" w:usb3="00000000" w:csb0="00000001" w:csb1="00000000"/>
  </w:font>
  <w:font w:name="Produkt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669"/>
    <w:multiLevelType w:val="hybridMultilevel"/>
    <w:tmpl w:val="A0DED252"/>
    <w:lvl w:ilvl="0" w:tplc="E03279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1" w15:restartNumberingAfterBreak="0">
    <w:nsid w:val="0CCC280A"/>
    <w:multiLevelType w:val="multilevel"/>
    <w:tmpl w:val="7D6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7928"/>
    <w:multiLevelType w:val="hybridMultilevel"/>
    <w:tmpl w:val="CEA04C22"/>
    <w:lvl w:ilvl="0" w:tplc="B60C85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A55"/>
    <w:multiLevelType w:val="multilevel"/>
    <w:tmpl w:val="1E5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6111C"/>
    <w:multiLevelType w:val="hybridMultilevel"/>
    <w:tmpl w:val="01080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888"/>
    <w:multiLevelType w:val="hybridMultilevel"/>
    <w:tmpl w:val="BDBECE2C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F56"/>
    <w:multiLevelType w:val="hybridMultilevel"/>
    <w:tmpl w:val="483ED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A0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D0E18"/>
    <w:multiLevelType w:val="multilevel"/>
    <w:tmpl w:val="AB5696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6913616"/>
    <w:multiLevelType w:val="hybridMultilevel"/>
    <w:tmpl w:val="5AECA510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274A68C1"/>
    <w:multiLevelType w:val="hybridMultilevel"/>
    <w:tmpl w:val="25049048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56D7"/>
    <w:multiLevelType w:val="hybridMultilevel"/>
    <w:tmpl w:val="21645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0DD"/>
    <w:multiLevelType w:val="hybridMultilevel"/>
    <w:tmpl w:val="A0BCD4E4"/>
    <w:lvl w:ilvl="0" w:tplc="5A38A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2395"/>
    <w:multiLevelType w:val="hybridMultilevel"/>
    <w:tmpl w:val="8EBE8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466D"/>
    <w:multiLevelType w:val="hybridMultilevel"/>
    <w:tmpl w:val="1D9C4154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9D"/>
    <w:multiLevelType w:val="multilevel"/>
    <w:tmpl w:val="1FB2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10E76"/>
    <w:multiLevelType w:val="hybridMultilevel"/>
    <w:tmpl w:val="E7C8A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4C66"/>
    <w:multiLevelType w:val="hybridMultilevel"/>
    <w:tmpl w:val="0C683982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8A6"/>
    <w:multiLevelType w:val="multilevel"/>
    <w:tmpl w:val="D60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36879"/>
    <w:multiLevelType w:val="hybridMultilevel"/>
    <w:tmpl w:val="6C9ADB14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35C8"/>
    <w:multiLevelType w:val="hybridMultilevel"/>
    <w:tmpl w:val="FBB29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079F"/>
    <w:multiLevelType w:val="multilevel"/>
    <w:tmpl w:val="D60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676C2"/>
    <w:multiLevelType w:val="hybridMultilevel"/>
    <w:tmpl w:val="A92CB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57FA"/>
    <w:multiLevelType w:val="hybridMultilevel"/>
    <w:tmpl w:val="3E8AA728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 w15:restartNumberingAfterBreak="0">
    <w:nsid w:val="4AF02E3B"/>
    <w:multiLevelType w:val="hybridMultilevel"/>
    <w:tmpl w:val="62AE0420"/>
    <w:lvl w:ilvl="0" w:tplc="E30E2D0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B4A0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B0EC8"/>
    <w:multiLevelType w:val="hybridMultilevel"/>
    <w:tmpl w:val="156E6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A0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634D"/>
    <w:multiLevelType w:val="hybridMultilevel"/>
    <w:tmpl w:val="886AC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73A3F"/>
    <w:multiLevelType w:val="hybridMultilevel"/>
    <w:tmpl w:val="87122660"/>
    <w:lvl w:ilvl="0" w:tplc="B60C85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33E03"/>
    <w:multiLevelType w:val="hybridMultilevel"/>
    <w:tmpl w:val="E04C7C10"/>
    <w:lvl w:ilvl="0" w:tplc="2B746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2475"/>
    <w:multiLevelType w:val="hybridMultilevel"/>
    <w:tmpl w:val="8556A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77B07"/>
    <w:multiLevelType w:val="hybridMultilevel"/>
    <w:tmpl w:val="B8120818"/>
    <w:lvl w:ilvl="0" w:tplc="72383C1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RobotoCondensed-Regular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93361"/>
    <w:multiLevelType w:val="hybridMultilevel"/>
    <w:tmpl w:val="A41EB2CA"/>
    <w:lvl w:ilvl="0" w:tplc="3B4A0CA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44546A" w:themeColor="text2"/>
      </w:rPr>
    </w:lvl>
    <w:lvl w:ilvl="1" w:tplc="040C0019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6C304251"/>
    <w:multiLevelType w:val="multilevel"/>
    <w:tmpl w:val="6AD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11013D"/>
    <w:multiLevelType w:val="hybridMultilevel"/>
    <w:tmpl w:val="78943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94C87"/>
    <w:multiLevelType w:val="multilevel"/>
    <w:tmpl w:val="557A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D0BA0"/>
    <w:multiLevelType w:val="hybridMultilevel"/>
    <w:tmpl w:val="67800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3688F"/>
    <w:multiLevelType w:val="hybridMultilevel"/>
    <w:tmpl w:val="FDBCA96C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72E72"/>
    <w:multiLevelType w:val="hybridMultilevel"/>
    <w:tmpl w:val="53CE63CE"/>
    <w:lvl w:ilvl="0" w:tplc="AB6E26AC"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1"/>
  </w:num>
  <w:num w:numId="5">
    <w:abstractNumId w:val="23"/>
  </w:num>
  <w:num w:numId="6">
    <w:abstractNumId w:val="30"/>
  </w:num>
  <w:num w:numId="7">
    <w:abstractNumId w:val="25"/>
  </w:num>
  <w:num w:numId="8">
    <w:abstractNumId w:val="19"/>
  </w:num>
  <w:num w:numId="9">
    <w:abstractNumId w:val="32"/>
  </w:num>
  <w:num w:numId="10">
    <w:abstractNumId w:val="21"/>
  </w:num>
  <w:num w:numId="11">
    <w:abstractNumId w:val="22"/>
  </w:num>
  <w:num w:numId="12">
    <w:abstractNumId w:val="28"/>
  </w:num>
  <w:num w:numId="13">
    <w:abstractNumId w:val="8"/>
  </w:num>
  <w:num w:numId="14">
    <w:abstractNumId w:val="24"/>
  </w:num>
  <w:num w:numId="15">
    <w:abstractNumId w:val="6"/>
  </w:num>
  <w:num w:numId="16">
    <w:abstractNumId w:val="15"/>
  </w:num>
  <w:num w:numId="17">
    <w:abstractNumId w:val="34"/>
  </w:num>
  <w:num w:numId="18">
    <w:abstractNumId w:val="27"/>
  </w:num>
  <w:num w:numId="19">
    <w:abstractNumId w:val="33"/>
  </w:num>
  <w:num w:numId="20">
    <w:abstractNumId w:val="3"/>
  </w:num>
  <w:num w:numId="21">
    <w:abstractNumId w:val="1"/>
  </w:num>
  <w:num w:numId="22">
    <w:abstractNumId w:val="29"/>
  </w:num>
  <w:num w:numId="23">
    <w:abstractNumId w:val="18"/>
  </w:num>
  <w:num w:numId="24">
    <w:abstractNumId w:val="0"/>
  </w:num>
  <w:num w:numId="25">
    <w:abstractNumId w:val="14"/>
  </w:num>
  <w:num w:numId="26">
    <w:abstractNumId w:val="12"/>
  </w:num>
  <w:num w:numId="27">
    <w:abstractNumId w:val="5"/>
  </w:num>
  <w:num w:numId="28">
    <w:abstractNumId w:val="36"/>
  </w:num>
  <w:num w:numId="29">
    <w:abstractNumId w:val="2"/>
  </w:num>
  <w:num w:numId="30">
    <w:abstractNumId w:val="26"/>
  </w:num>
  <w:num w:numId="31">
    <w:abstractNumId w:val="16"/>
  </w:num>
  <w:num w:numId="32">
    <w:abstractNumId w:val="35"/>
  </w:num>
  <w:num w:numId="33">
    <w:abstractNumId w:val="9"/>
  </w:num>
  <w:num w:numId="34">
    <w:abstractNumId w:val="13"/>
  </w:num>
  <w:num w:numId="35">
    <w:abstractNumId w:val="7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86"/>
    <w:rsid w:val="00004E50"/>
    <w:rsid w:val="000234D1"/>
    <w:rsid w:val="00044F4E"/>
    <w:rsid w:val="000466B1"/>
    <w:rsid w:val="000612A4"/>
    <w:rsid w:val="00070E6D"/>
    <w:rsid w:val="00074443"/>
    <w:rsid w:val="00095CCC"/>
    <w:rsid w:val="000B5F48"/>
    <w:rsid w:val="00100E22"/>
    <w:rsid w:val="001028AC"/>
    <w:rsid w:val="00161DBC"/>
    <w:rsid w:val="00163D4B"/>
    <w:rsid w:val="00172ED2"/>
    <w:rsid w:val="001762C1"/>
    <w:rsid w:val="001B326D"/>
    <w:rsid w:val="001C09E4"/>
    <w:rsid w:val="001C7888"/>
    <w:rsid w:val="002004B7"/>
    <w:rsid w:val="002316FF"/>
    <w:rsid w:val="0024436D"/>
    <w:rsid w:val="00266972"/>
    <w:rsid w:val="00270044"/>
    <w:rsid w:val="00280E18"/>
    <w:rsid w:val="002942E7"/>
    <w:rsid w:val="00295CC1"/>
    <w:rsid w:val="002A0B0C"/>
    <w:rsid w:val="002B4C22"/>
    <w:rsid w:val="002F462E"/>
    <w:rsid w:val="002F6AB4"/>
    <w:rsid w:val="002F7D08"/>
    <w:rsid w:val="00301912"/>
    <w:rsid w:val="00322970"/>
    <w:rsid w:val="0035654E"/>
    <w:rsid w:val="00357FC1"/>
    <w:rsid w:val="00372CC9"/>
    <w:rsid w:val="003A488D"/>
    <w:rsid w:val="003B057D"/>
    <w:rsid w:val="003B6B19"/>
    <w:rsid w:val="003D2C8A"/>
    <w:rsid w:val="003D6439"/>
    <w:rsid w:val="003E2FD7"/>
    <w:rsid w:val="003F05A2"/>
    <w:rsid w:val="003F5EE3"/>
    <w:rsid w:val="004003C3"/>
    <w:rsid w:val="00436B77"/>
    <w:rsid w:val="00441E45"/>
    <w:rsid w:val="00456477"/>
    <w:rsid w:val="00457264"/>
    <w:rsid w:val="0048754D"/>
    <w:rsid w:val="00487D28"/>
    <w:rsid w:val="004C5AA5"/>
    <w:rsid w:val="004D2607"/>
    <w:rsid w:val="004D624D"/>
    <w:rsid w:val="004E63AB"/>
    <w:rsid w:val="004F5476"/>
    <w:rsid w:val="00523186"/>
    <w:rsid w:val="0054718A"/>
    <w:rsid w:val="00576070"/>
    <w:rsid w:val="0059220E"/>
    <w:rsid w:val="005B18FF"/>
    <w:rsid w:val="005B4813"/>
    <w:rsid w:val="006149C5"/>
    <w:rsid w:val="0064249B"/>
    <w:rsid w:val="006552E3"/>
    <w:rsid w:val="00685070"/>
    <w:rsid w:val="00686D23"/>
    <w:rsid w:val="006936B2"/>
    <w:rsid w:val="00693AF3"/>
    <w:rsid w:val="006A526F"/>
    <w:rsid w:val="006A5FA0"/>
    <w:rsid w:val="006B4FCE"/>
    <w:rsid w:val="006F003C"/>
    <w:rsid w:val="00700E1D"/>
    <w:rsid w:val="00706C9F"/>
    <w:rsid w:val="00715B34"/>
    <w:rsid w:val="00781E47"/>
    <w:rsid w:val="0078216B"/>
    <w:rsid w:val="00794EB8"/>
    <w:rsid w:val="007958BE"/>
    <w:rsid w:val="007A5BE2"/>
    <w:rsid w:val="007C1966"/>
    <w:rsid w:val="007D6A3E"/>
    <w:rsid w:val="007F353D"/>
    <w:rsid w:val="0080075F"/>
    <w:rsid w:val="008051C8"/>
    <w:rsid w:val="00863A1D"/>
    <w:rsid w:val="008655F5"/>
    <w:rsid w:val="008837EA"/>
    <w:rsid w:val="00893A82"/>
    <w:rsid w:val="00893BFA"/>
    <w:rsid w:val="008A0A4E"/>
    <w:rsid w:val="008C18E5"/>
    <w:rsid w:val="008E0072"/>
    <w:rsid w:val="008E64BE"/>
    <w:rsid w:val="008F6EFC"/>
    <w:rsid w:val="00946128"/>
    <w:rsid w:val="00952528"/>
    <w:rsid w:val="00967648"/>
    <w:rsid w:val="00971A7F"/>
    <w:rsid w:val="009C129B"/>
    <w:rsid w:val="009E0B1E"/>
    <w:rsid w:val="009E5893"/>
    <w:rsid w:val="009F7335"/>
    <w:rsid w:val="00A06F6A"/>
    <w:rsid w:val="00A124B5"/>
    <w:rsid w:val="00A209C1"/>
    <w:rsid w:val="00A2421D"/>
    <w:rsid w:val="00A45AF5"/>
    <w:rsid w:val="00A76436"/>
    <w:rsid w:val="00A76875"/>
    <w:rsid w:val="00A957AD"/>
    <w:rsid w:val="00A97CB7"/>
    <w:rsid w:val="00AA2229"/>
    <w:rsid w:val="00AC28B3"/>
    <w:rsid w:val="00AF5443"/>
    <w:rsid w:val="00B1107C"/>
    <w:rsid w:val="00B507DC"/>
    <w:rsid w:val="00B70043"/>
    <w:rsid w:val="00BA5CC1"/>
    <w:rsid w:val="00BB14C7"/>
    <w:rsid w:val="00BB558B"/>
    <w:rsid w:val="00BC28A4"/>
    <w:rsid w:val="00C44AC3"/>
    <w:rsid w:val="00C4570E"/>
    <w:rsid w:val="00C47784"/>
    <w:rsid w:val="00C56B7B"/>
    <w:rsid w:val="00C625CA"/>
    <w:rsid w:val="00C67025"/>
    <w:rsid w:val="00C81051"/>
    <w:rsid w:val="00C94D4F"/>
    <w:rsid w:val="00CA0EAC"/>
    <w:rsid w:val="00CB1413"/>
    <w:rsid w:val="00CB5DE6"/>
    <w:rsid w:val="00CD2C22"/>
    <w:rsid w:val="00CD4885"/>
    <w:rsid w:val="00D02CC0"/>
    <w:rsid w:val="00D034B0"/>
    <w:rsid w:val="00D14370"/>
    <w:rsid w:val="00D23E3F"/>
    <w:rsid w:val="00D33673"/>
    <w:rsid w:val="00D54971"/>
    <w:rsid w:val="00D54EEA"/>
    <w:rsid w:val="00D561B1"/>
    <w:rsid w:val="00D576F6"/>
    <w:rsid w:val="00D6239B"/>
    <w:rsid w:val="00D6715E"/>
    <w:rsid w:val="00D77CF0"/>
    <w:rsid w:val="00D97839"/>
    <w:rsid w:val="00DD7773"/>
    <w:rsid w:val="00E118E9"/>
    <w:rsid w:val="00E34762"/>
    <w:rsid w:val="00E6447D"/>
    <w:rsid w:val="00E733BE"/>
    <w:rsid w:val="00EA028E"/>
    <w:rsid w:val="00EA612F"/>
    <w:rsid w:val="00EB26D4"/>
    <w:rsid w:val="00EB3E00"/>
    <w:rsid w:val="00EB6EC9"/>
    <w:rsid w:val="00EC48A1"/>
    <w:rsid w:val="00ED33C1"/>
    <w:rsid w:val="00EE12B9"/>
    <w:rsid w:val="00EF5DB6"/>
    <w:rsid w:val="00F0510D"/>
    <w:rsid w:val="00F12D87"/>
    <w:rsid w:val="00F22B92"/>
    <w:rsid w:val="00F65165"/>
    <w:rsid w:val="00F8082D"/>
    <w:rsid w:val="00F870F1"/>
    <w:rsid w:val="00FA62DD"/>
    <w:rsid w:val="00FC58A8"/>
    <w:rsid w:val="00FD1F35"/>
    <w:rsid w:val="00FD43F6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F54"/>
  <w15:docId w15:val="{B5E814FA-DA02-47CE-B91D-1EBEAF0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86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552E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3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5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B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1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231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523186"/>
  </w:style>
  <w:style w:type="paragraph" w:styleId="Paragraphedeliste">
    <w:name w:val="List Paragraph"/>
    <w:basedOn w:val="Normal"/>
    <w:uiPriority w:val="34"/>
    <w:qFormat/>
    <w:rsid w:val="006552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52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004E50"/>
  </w:style>
  <w:style w:type="character" w:styleId="Marquedecommentaire">
    <w:name w:val="annotation reference"/>
    <w:basedOn w:val="Policepardfaut"/>
    <w:unhideWhenUsed/>
    <w:rsid w:val="00F0510D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051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0510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10D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0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654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eastAsia="Times New Roman" w:hAnsi="Times New Roman"/>
      <w:iCs/>
      <w:color w:val="5B9BD5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654E"/>
    <w:rPr>
      <w:rFonts w:ascii="Times New Roman" w:eastAsia="Times New Roman" w:hAnsi="Times New Roman" w:cs="Times New Roman"/>
      <w:iCs/>
      <w:color w:val="5B9BD5"/>
      <w:sz w:val="24"/>
      <w:szCs w:val="20"/>
      <w:lang w:eastAsia="fr-FR"/>
    </w:rPr>
  </w:style>
  <w:style w:type="paragraph" w:customStyle="1" w:styleId="field1">
    <w:name w:val="field1"/>
    <w:basedOn w:val="Normal"/>
    <w:rsid w:val="00F65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165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36B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ield">
    <w:name w:val="field"/>
    <w:basedOn w:val="Normal"/>
    <w:rsid w:val="00436B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rmal1">
    <w:name w:val="Normal1"/>
    <w:basedOn w:val="Normal"/>
    <w:rsid w:val="00436B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F5476"/>
    <w:rPr>
      <w:i/>
      <w:iCs/>
    </w:rPr>
  </w:style>
  <w:style w:type="paragraph" w:styleId="Corpsdetexte">
    <w:name w:val="Body Text"/>
    <w:basedOn w:val="Normal"/>
    <w:link w:val="CorpsdetexteCar"/>
    <w:rsid w:val="008A0A4E"/>
    <w:rPr>
      <w:rFonts w:ascii="Times New Roman" w:eastAsia="Times New Roman" w:hAnsi="Times New Roman"/>
      <w:i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A0A4E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Corpsdetexte3">
    <w:name w:val="Body Text 3"/>
    <w:basedOn w:val="Normal"/>
    <w:link w:val="Corpsdetexte3Car"/>
    <w:rsid w:val="008A0A4E"/>
    <w:pPr>
      <w:jc w:val="both"/>
    </w:pPr>
    <w:rPr>
      <w:rFonts w:ascii="Times New Roman" w:eastAsia="Times New Roman" w:hAnsi="Times New Roman"/>
      <w:i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A0A4E"/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encadre">
    <w:name w:val="encadre"/>
    <w:basedOn w:val="Normal"/>
    <w:rsid w:val="009461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893A82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93A82"/>
    <w:rPr>
      <w:rFonts w:ascii="Calibri" w:hAnsi="Calibri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A45A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33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eudate">
    <w:name w:val="Lieu date"/>
    <w:basedOn w:val="Normal"/>
    <w:next w:val="Normal"/>
    <w:qFormat/>
    <w:rsid w:val="00D6239B"/>
    <w:pPr>
      <w:spacing w:line="280" w:lineRule="atLeast"/>
      <w:outlineLvl w:val="0"/>
    </w:pPr>
    <w:rPr>
      <w:rFonts w:ascii="Source Sans Pro" w:eastAsia="MS Mincho" w:hAnsi="Source Sans Pro"/>
      <w:sz w:val="20"/>
      <w:szCs w:val="20"/>
      <w:lang w:eastAsia="fr-FR"/>
    </w:rPr>
  </w:style>
  <w:style w:type="paragraph" w:customStyle="1" w:styleId="Affairesuiviepar">
    <w:name w:val="Affaire suivie par"/>
    <w:basedOn w:val="Normal"/>
    <w:qFormat/>
    <w:rsid w:val="00D6239B"/>
    <w:pPr>
      <w:spacing w:line="280" w:lineRule="atLeast"/>
    </w:pPr>
    <w:rPr>
      <w:rFonts w:ascii="Source Sans Pro SemiBold" w:eastAsia="MS Mincho" w:hAnsi="Source Sans Pro SemiBold"/>
      <w:b/>
      <w:color w:val="004F91"/>
      <w:sz w:val="20"/>
      <w:szCs w:val="20"/>
      <w:lang w:eastAsia="fr-FR"/>
    </w:rPr>
  </w:style>
  <w:style w:type="paragraph" w:customStyle="1" w:styleId="tel-courriel">
    <w:name w:val="tel - courriel"/>
    <w:basedOn w:val="Normal"/>
    <w:qFormat/>
    <w:rsid w:val="00D6239B"/>
    <w:pPr>
      <w:spacing w:line="280" w:lineRule="atLeast"/>
    </w:pPr>
    <w:rPr>
      <w:rFonts w:ascii="Source Sans Pro" w:eastAsia="MS Mincho" w:hAnsi="Source Sans Pro"/>
      <w:color w:val="004F91"/>
      <w:sz w:val="20"/>
      <w:szCs w:val="20"/>
      <w:lang w:eastAsia="fr-FR"/>
    </w:rPr>
  </w:style>
  <w:style w:type="paragraph" w:customStyle="1" w:styleId="Paragraphe">
    <w:name w:val="Paragraphe"/>
    <w:basedOn w:val="tel-courriel"/>
    <w:qFormat/>
    <w:rsid w:val="00D6239B"/>
    <w:pPr>
      <w:jc w:val="both"/>
    </w:pPr>
    <w:rPr>
      <w:color w:val="000000" w:themeColor="text1"/>
    </w:rPr>
  </w:style>
  <w:style w:type="paragraph" w:customStyle="1" w:styleId="Signatureprsident">
    <w:name w:val="Signature président"/>
    <w:qFormat/>
    <w:rsid w:val="00D6239B"/>
    <w:pPr>
      <w:spacing w:after="0" w:line="240" w:lineRule="auto"/>
      <w:ind w:right="1298" w:firstLine="5103"/>
      <w:jc w:val="both"/>
    </w:pPr>
    <w:rPr>
      <w:rFonts w:ascii="Source Sans Pro" w:eastAsia="MS Mincho" w:hAnsi="Source Sans Pro" w:cs="OpenSans"/>
      <w:color w:val="000000" w:themeColor="text1"/>
      <w:sz w:val="20"/>
      <w:szCs w:val="20"/>
      <w:lang w:eastAsia="fr-FR"/>
    </w:rPr>
  </w:style>
  <w:style w:type="paragraph" w:customStyle="1" w:styleId="xmsonormal">
    <w:name w:val="x_msonormal"/>
    <w:basedOn w:val="Normal"/>
    <w:rsid w:val="0024436D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1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5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67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91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5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72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58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4792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1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308">
          <w:marLeft w:val="450"/>
          <w:marRight w:val="450"/>
          <w:marTop w:val="0"/>
          <w:marBottom w:val="0"/>
          <w:divBdr>
            <w:top w:val="single" w:sz="6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-julien-en-genevoi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inet@st-julien-en-genev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E527-1D39-4610-9B47-35DC909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De Boisfleury</dc:creator>
  <cp:lastModifiedBy>Emilie DRAMAIS</cp:lastModifiedBy>
  <cp:revision>2</cp:revision>
  <dcterms:created xsi:type="dcterms:W3CDTF">2021-03-29T08:56:00Z</dcterms:created>
  <dcterms:modified xsi:type="dcterms:W3CDTF">2021-03-29T08:56:00Z</dcterms:modified>
</cp:coreProperties>
</file>